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A7" w:rsidRPr="00662360" w:rsidRDefault="0005288B" w:rsidP="00622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CD23BA">
        <w:rPr>
          <w:rFonts w:ascii="Times New Roman" w:hAnsi="Times New Roman" w:cs="Times New Roman"/>
          <w:b/>
          <w:sz w:val="28"/>
          <w:szCs w:val="28"/>
        </w:rPr>
        <w:t xml:space="preserve">(07.12-21.12). Часть </w:t>
      </w:r>
      <w:r w:rsidR="00CD2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D23BA">
        <w:rPr>
          <w:rFonts w:ascii="Times New Roman" w:hAnsi="Times New Roman" w:cs="Times New Roman"/>
          <w:b/>
          <w:sz w:val="28"/>
          <w:szCs w:val="28"/>
        </w:rPr>
        <w:t>.</w:t>
      </w:r>
    </w:p>
    <w:p w:rsidR="0005288B" w:rsidRPr="00630729" w:rsidRDefault="0005288B" w:rsidP="000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05288B" w:rsidRPr="00566E9C" w:rsidRDefault="0005288B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6E9C">
        <w:rPr>
          <w:rFonts w:ascii="Times New Roman" w:hAnsi="Times New Roman" w:cs="Times New Roman"/>
          <w:b/>
          <w:sz w:val="32"/>
          <w:szCs w:val="32"/>
          <w:u w:val="single"/>
        </w:rPr>
        <w:t>ДИСЦИПЛИНА «ПСИХОЛОГИЯ ОБЩЕНИЯ»</w:t>
      </w:r>
    </w:p>
    <w:p w:rsidR="0005288B" w:rsidRDefault="0005288B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43">
        <w:rPr>
          <w:rFonts w:ascii="Times New Roman" w:hAnsi="Times New Roman" w:cs="Times New Roman"/>
          <w:b/>
          <w:sz w:val="32"/>
          <w:szCs w:val="32"/>
          <w:u w:val="single"/>
        </w:rPr>
        <w:t>4 КУРС</w:t>
      </w:r>
    </w:p>
    <w:p w:rsidR="00F06E8E" w:rsidRPr="00566E9C" w:rsidRDefault="00F06E8E" w:rsidP="00F06E8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66E9C">
        <w:rPr>
          <w:rFonts w:ascii="Times New Roman" w:hAnsi="Times New Roman" w:cs="Times New Roman"/>
          <w:b/>
          <w:color w:val="FF0000"/>
          <w:sz w:val="52"/>
          <w:szCs w:val="52"/>
        </w:rPr>
        <w:t>Внимание!</w:t>
      </w:r>
    </w:p>
    <w:p w:rsidR="00F06E8E" w:rsidRPr="00566E9C" w:rsidRDefault="00F06E8E" w:rsidP="00F06E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6E9C">
        <w:rPr>
          <w:rFonts w:ascii="Times New Roman" w:hAnsi="Times New Roman" w:cs="Times New Roman"/>
          <w:b/>
          <w:sz w:val="32"/>
          <w:szCs w:val="32"/>
        </w:rPr>
        <w:t xml:space="preserve">У каждого студента 4 курса в текущем семестре </w:t>
      </w:r>
      <w:r w:rsidR="00E30900" w:rsidRPr="00566E9C">
        <w:rPr>
          <w:rFonts w:ascii="Times New Roman" w:hAnsi="Times New Roman" w:cs="Times New Roman"/>
          <w:b/>
          <w:sz w:val="32"/>
          <w:szCs w:val="32"/>
        </w:rPr>
        <w:t xml:space="preserve">по предмету «Психология общения» </w:t>
      </w:r>
      <w:r w:rsidRPr="00566E9C">
        <w:rPr>
          <w:rFonts w:ascii="Times New Roman" w:hAnsi="Times New Roman" w:cs="Times New Roman"/>
          <w:b/>
          <w:color w:val="C00000"/>
          <w:sz w:val="32"/>
          <w:szCs w:val="32"/>
        </w:rPr>
        <w:t>обязательно</w:t>
      </w:r>
      <w:r w:rsidRPr="00566E9C">
        <w:rPr>
          <w:rFonts w:ascii="Times New Roman" w:hAnsi="Times New Roman" w:cs="Times New Roman"/>
          <w:b/>
          <w:sz w:val="32"/>
          <w:szCs w:val="32"/>
        </w:rPr>
        <w:t xml:space="preserve"> должно быть </w:t>
      </w:r>
      <w:r w:rsidRPr="00566E9C">
        <w:rPr>
          <w:rFonts w:ascii="Times New Roman" w:hAnsi="Times New Roman" w:cs="Times New Roman"/>
          <w:b/>
          <w:color w:val="FF0000"/>
          <w:sz w:val="32"/>
          <w:szCs w:val="32"/>
        </w:rPr>
        <w:t>5 оценок</w:t>
      </w:r>
      <w:r w:rsidRPr="00566E9C">
        <w:rPr>
          <w:rFonts w:ascii="Times New Roman" w:hAnsi="Times New Roman" w:cs="Times New Roman"/>
          <w:b/>
          <w:sz w:val="32"/>
          <w:szCs w:val="32"/>
        </w:rPr>
        <w:t xml:space="preserve"> (1 контрольная написана очно, 4  задания в рамках дистанционного обучения). </w:t>
      </w:r>
    </w:p>
    <w:p w:rsidR="00F06E8E" w:rsidRPr="00CD23BA" w:rsidRDefault="00F06E8E" w:rsidP="00F06E8E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D23BA">
        <w:rPr>
          <w:rFonts w:ascii="Times New Roman" w:hAnsi="Times New Roman" w:cs="Times New Roman"/>
          <w:b/>
          <w:sz w:val="52"/>
          <w:szCs w:val="52"/>
          <w:u w:val="single"/>
        </w:rPr>
        <w:t>Все задания, которые не были своевременно выполнены, необходимо  сдать  до начала зачетной недели (</w:t>
      </w:r>
      <w:r w:rsidR="00E30900" w:rsidRPr="00CD23BA">
        <w:rPr>
          <w:rFonts w:ascii="Times New Roman" w:hAnsi="Times New Roman" w:cs="Times New Roman"/>
          <w:b/>
          <w:sz w:val="52"/>
          <w:szCs w:val="52"/>
          <w:u w:val="single"/>
        </w:rPr>
        <w:t>т.е.</w:t>
      </w:r>
      <w:r w:rsidRPr="00CD23BA">
        <w:rPr>
          <w:rFonts w:ascii="Times New Roman" w:hAnsi="Times New Roman" w:cs="Times New Roman"/>
          <w:b/>
          <w:sz w:val="52"/>
          <w:szCs w:val="52"/>
          <w:u w:val="single"/>
        </w:rPr>
        <w:t xml:space="preserve"> до 14.12). </w:t>
      </w:r>
    </w:p>
    <w:p w:rsidR="00F06E8E" w:rsidRPr="00E07001" w:rsidRDefault="00F06E8E" w:rsidP="00F06E8E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Если работы не выполнены до 14.12, студент не будет аттестован, а л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иквидация академической задолженности по предмету будет осуществляться в январе в формате </w:t>
      </w:r>
      <w:r w:rsidRPr="00E07001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717939" w:rsidRDefault="00717939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0084" w:rsidRDefault="002E0084" w:rsidP="008507B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E0084" w:rsidRDefault="002E0084" w:rsidP="008507B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E0084" w:rsidRPr="002E0084" w:rsidRDefault="002E0084" w:rsidP="002E008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444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Тема:</w:t>
      </w:r>
      <w:r w:rsidRPr="00B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08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Установки на взаимодействие. Основные способы воздействия.</w:t>
      </w:r>
      <w:r w:rsidRPr="002E008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Практическая работа: «Разработка сценариев взаимодействия и определение их роли в межличностном общении».</w:t>
      </w:r>
    </w:p>
    <w:p w:rsidR="00634473" w:rsidRDefault="00634473" w:rsidP="000528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288B" w:rsidRPr="00DC211C" w:rsidRDefault="0005288B" w:rsidP="000528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EA4E4C" w:rsidRPr="00C93F57" w:rsidRDefault="000245CD" w:rsidP="00EA4E4C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i/>
          <w:iCs/>
          <w:sz w:val="28"/>
          <w:szCs w:val="28"/>
        </w:rPr>
        <w:t>Корягина, Н. А. </w:t>
      </w:r>
      <w:r w:rsidRPr="000245CD">
        <w:rPr>
          <w:rFonts w:ascii="Times New Roman" w:hAnsi="Times New Roman" w:cs="Times New Roman"/>
          <w:sz w:val="28"/>
          <w:szCs w:val="28"/>
        </w:rPr>
        <w:t> </w:t>
      </w:r>
      <w:r w:rsidR="008B49DE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0245CD">
        <w:rPr>
          <w:rFonts w:ascii="Times New Roman" w:hAnsi="Times New Roman" w:cs="Times New Roman"/>
          <w:sz w:val="28"/>
          <w:szCs w:val="28"/>
        </w:rPr>
        <w:t>: учебник и практикум для среднего профессионального образования / Н. А. Корягина, Н. В. Антонова, С. В. Овсянникова. — Москва: Издательство Юрайт, 2020. </w:t>
      </w:r>
      <w:r w:rsidR="00EA4E4C" w:rsidRPr="00C93F57">
        <w:rPr>
          <w:rFonts w:ascii="Times New Roman" w:hAnsi="Times New Roman" w:cs="Times New Roman"/>
          <w:sz w:val="28"/>
          <w:szCs w:val="28"/>
        </w:rPr>
        <w:t>ЭБС «Юрайт» (ссылка на электронную библиотеку находится на главной странице сайта НМУ).</w:t>
      </w:r>
    </w:p>
    <w:p w:rsidR="00EA4E4C" w:rsidRDefault="00EA4E4C" w:rsidP="00024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Интерактивная сторона общения.</w:t>
      </w:r>
    </w:p>
    <w:p w:rsidR="00244185" w:rsidRPr="00634473" w:rsidRDefault="00244185" w:rsidP="00244185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473">
        <w:rPr>
          <w:rFonts w:ascii="Times New Roman" w:hAnsi="Times New Roman" w:cs="Times New Roman"/>
          <w:sz w:val="28"/>
          <w:szCs w:val="28"/>
          <w:u w:val="single"/>
        </w:rPr>
        <w:t>Работа на образовательной платформе «Юрайт» осуществляется студентом в личном кабинете (где доступны  несколько учебников по подписке НМУ)</w:t>
      </w:r>
      <w:r w:rsidR="000144E2" w:rsidRPr="006344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4185" w:rsidRPr="00634473" w:rsidRDefault="00244185" w:rsidP="00244185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Видеоинструкции использованию ресурсов платформы можно найти на </w:t>
      </w:r>
      <w:r w:rsidR="00455CD8" w:rsidRPr="006344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Pr="00634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канале «Юрайт» в разделе «для студентов» (https://www.youtube.com/playlist?list=PLihbl0J69DrRx7ix3zdmBB1Kcgt108Ao_)</w:t>
      </w:r>
    </w:p>
    <w:p w:rsidR="00244185" w:rsidRPr="00630729" w:rsidRDefault="00244185" w:rsidP="00244185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2E0084" w:rsidRPr="008507B5" w:rsidRDefault="002E0084" w:rsidP="002E008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4443">
        <w:rPr>
          <w:rFonts w:ascii="Times New Roman" w:hAnsi="Times New Roman" w:cs="Times New Roman"/>
          <w:b/>
          <w:color w:val="C00000"/>
          <w:sz w:val="28"/>
          <w:szCs w:val="28"/>
        </w:rPr>
        <w:t>Тема:</w:t>
      </w:r>
      <w:r w:rsidRPr="007179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230E7">
        <w:rPr>
          <w:rFonts w:ascii="Times New Roman" w:hAnsi="Times New Roman" w:cs="Times New Roman"/>
          <w:b/>
          <w:color w:val="C00000"/>
          <w:sz w:val="28"/>
          <w:szCs w:val="28"/>
        </w:rPr>
        <w:t>Обобщение пройденного материала</w:t>
      </w:r>
      <w:r w:rsidRPr="002E00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(зачетная неделя)</w:t>
      </w:r>
      <w:r w:rsidRPr="002E008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05288B" w:rsidRDefault="0005288B" w:rsidP="000528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6F1092" w:rsidRDefault="008B49DE" w:rsidP="008B49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i/>
          <w:iCs/>
          <w:sz w:val="28"/>
          <w:szCs w:val="28"/>
        </w:rPr>
        <w:t>Корягина, Н. А. </w:t>
      </w:r>
      <w:r w:rsidRPr="000245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0245CD">
        <w:rPr>
          <w:rFonts w:ascii="Times New Roman" w:hAnsi="Times New Roman" w:cs="Times New Roman"/>
          <w:sz w:val="28"/>
          <w:szCs w:val="28"/>
        </w:rPr>
        <w:t>: учебник и практикум для среднего профессионального образования / Н. А. Корягина, Н. В. Антонова, С. В. Овсянникова. — Москва: Издательство Юрайт, 2020. </w:t>
      </w:r>
    </w:p>
    <w:p w:rsidR="009609E0" w:rsidRPr="00630729" w:rsidRDefault="009609E0" w:rsidP="009609E0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CD23BA" w:rsidRPr="00C2580F" w:rsidRDefault="00CD23BA" w:rsidP="00CD23BA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З</w:t>
      </w:r>
      <w:r w:rsidRPr="00C2580F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адание</w:t>
      </w: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 xml:space="preserve"> для самоподготовки</w:t>
      </w:r>
    </w:p>
    <w:p w:rsidR="00CD23BA" w:rsidRDefault="00CD23BA" w:rsidP="00CD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 ознакомиться с теоретическим материалом.</w:t>
      </w:r>
    </w:p>
    <w:p w:rsidR="008B49DE" w:rsidRDefault="00CD23BA" w:rsidP="008B49DE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C20C1E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2) Ликвидировать академическую задолженность до 14.12.</w:t>
      </w:r>
    </w:p>
    <w:sectPr w:rsidR="008B49DE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74" w:rsidRDefault="001F1274" w:rsidP="008B49DE">
      <w:pPr>
        <w:spacing w:after="0" w:line="240" w:lineRule="auto"/>
      </w:pPr>
      <w:r>
        <w:separator/>
      </w:r>
    </w:p>
  </w:endnote>
  <w:endnote w:type="continuationSeparator" w:id="1">
    <w:p w:rsidR="001F1274" w:rsidRDefault="001F1274" w:rsidP="008B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74" w:rsidRDefault="001F1274" w:rsidP="008B49DE">
      <w:pPr>
        <w:spacing w:after="0" w:line="240" w:lineRule="auto"/>
      </w:pPr>
      <w:r>
        <w:separator/>
      </w:r>
    </w:p>
  </w:footnote>
  <w:footnote w:type="continuationSeparator" w:id="1">
    <w:p w:rsidR="001F1274" w:rsidRDefault="001F1274" w:rsidP="008B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E16"/>
    <w:multiLevelType w:val="hybridMultilevel"/>
    <w:tmpl w:val="3E14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689"/>
    <w:multiLevelType w:val="hybridMultilevel"/>
    <w:tmpl w:val="8AC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618F"/>
    <w:multiLevelType w:val="hybridMultilevel"/>
    <w:tmpl w:val="663E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0034"/>
    <w:multiLevelType w:val="hybridMultilevel"/>
    <w:tmpl w:val="EC2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D41"/>
    <w:rsid w:val="00011620"/>
    <w:rsid w:val="000144E2"/>
    <w:rsid w:val="000245CD"/>
    <w:rsid w:val="00042EAB"/>
    <w:rsid w:val="0005288B"/>
    <w:rsid w:val="00067C1B"/>
    <w:rsid w:val="00073F97"/>
    <w:rsid w:val="000A0348"/>
    <w:rsid w:val="000C0C9D"/>
    <w:rsid w:val="000C2127"/>
    <w:rsid w:val="000F7290"/>
    <w:rsid w:val="00173A89"/>
    <w:rsid w:val="001873BE"/>
    <w:rsid w:val="001C4079"/>
    <w:rsid w:val="001F1274"/>
    <w:rsid w:val="001F6E05"/>
    <w:rsid w:val="00244185"/>
    <w:rsid w:val="00286017"/>
    <w:rsid w:val="002C06B1"/>
    <w:rsid w:val="002E0084"/>
    <w:rsid w:val="00301909"/>
    <w:rsid w:val="00307FD1"/>
    <w:rsid w:val="00343FA8"/>
    <w:rsid w:val="00365B39"/>
    <w:rsid w:val="003D0D9D"/>
    <w:rsid w:val="00426082"/>
    <w:rsid w:val="00455CD8"/>
    <w:rsid w:val="004E241E"/>
    <w:rsid w:val="004F6298"/>
    <w:rsid w:val="00502391"/>
    <w:rsid w:val="00566E9C"/>
    <w:rsid w:val="00596E90"/>
    <w:rsid w:val="005B3C42"/>
    <w:rsid w:val="005C1A0A"/>
    <w:rsid w:val="00622FA7"/>
    <w:rsid w:val="00634473"/>
    <w:rsid w:val="00645DA6"/>
    <w:rsid w:val="006545A3"/>
    <w:rsid w:val="006D4D41"/>
    <w:rsid w:val="006F1092"/>
    <w:rsid w:val="0071248D"/>
    <w:rsid w:val="00717939"/>
    <w:rsid w:val="0072557C"/>
    <w:rsid w:val="007716E7"/>
    <w:rsid w:val="00775B06"/>
    <w:rsid w:val="00795C10"/>
    <w:rsid w:val="007A4676"/>
    <w:rsid w:val="007C5D83"/>
    <w:rsid w:val="007D65DF"/>
    <w:rsid w:val="007E5B6D"/>
    <w:rsid w:val="00811418"/>
    <w:rsid w:val="00841FBB"/>
    <w:rsid w:val="008507B5"/>
    <w:rsid w:val="008B49DE"/>
    <w:rsid w:val="00941783"/>
    <w:rsid w:val="00956427"/>
    <w:rsid w:val="009609E0"/>
    <w:rsid w:val="00990C55"/>
    <w:rsid w:val="009A4A5A"/>
    <w:rsid w:val="00A8060F"/>
    <w:rsid w:val="00AA0029"/>
    <w:rsid w:val="00B2142D"/>
    <w:rsid w:val="00BA167D"/>
    <w:rsid w:val="00BB7835"/>
    <w:rsid w:val="00BD49CB"/>
    <w:rsid w:val="00BF2CAB"/>
    <w:rsid w:val="00C53C9C"/>
    <w:rsid w:val="00C8739A"/>
    <w:rsid w:val="00C93F57"/>
    <w:rsid w:val="00CA43E8"/>
    <w:rsid w:val="00CD23BA"/>
    <w:rsid w:val="00D660CB"/>
    <w:rsid w:val="00DB3431"/>
    <w:rsid w:val="00DD37C2"/>
    <w:rsid w:val="00E30900"/>
    <w:rsid w:val="00E76FC4"/>
    <w:rsid w:val="00EA4E4C"/>
    <w:rsid w:val="00ED2D14"/>
    <w:rsid w:val="00F06E8E"/>
    <w:rsid w:val="00F230E7"/>
    <w:rsid w:val="00F3713B"/>
    <w:rsid w:val="00F50324"/>
    <w:rsid w:val="00F71440"/>
    <w:rsid w:val="00F747CE"/>
    <w:rsid w:val="00FD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9DE"/>
  </w:style>
  <w:style w:type="paragraph" w:styleId="a6">
    <w:name w:val="footer"/>
    <w:basedOn w:val="a"/>
    <w:link w:val="a7"/>
    <w:uiPriority w:val="99"/>
    <w:semiHidden/>
    <w:unhideWhenUsed/>
    <w:rsid w:val="008B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9DE"/>
  </w:style>
  <w:style w:type="character" w:styleId="a8">
    <w:name w:val="Hyperlink"/>
    <w:basedOn w:val="a0"/>
    <w:uiPriority w:val="99"/>
    <w:unhideWhenUsed/>
    <w:rsid w:val="0018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2020-10-12T10:05:00Z</dcterms:created>
  <dcterms:modified xsi:type="dcterms:W3CDTF">2020-12-06T21:20:00Z</dcterms:modified>
</cp:coreProperties>
</file>