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6C" w:rsidRPr="00D36B6C" w:rsidRDefault="00D36B6C" w:rsidP="00D36B6C">
      <w:pPr>
        <w:rPr>
          <w:b/>
        </w:rPr>
      </w:pPr>
      <w:r w:rsidRPr="00D36B6C">
        <w:rPr>
          <w:b/>
        </w:rPr>
        <w:t>Теория джаза, 3 курс</w:t>
      </w:r>
    </w:p>
    <w:p w:rsidR="00D36B6C" w:rsidRPr="00D36B6C" w:rsidRDefault="00D36B6C" w:rsidP="00D36B6C">
      <w:bookmarkStart w:id="0" w:name="_GoBack"/>
      <w:r w:rsidRPr="00D36B6C">
        <w:t xml:space="preserve">Теоретический материал: Гармония в джазе. Функциональность и </w:t>
      </w:r>
      <w:proofErr w:type="spellStart"/>
      <w:r w:rsidRPr="00D36B6C">
        <w:t>фонизм</w:t>
      </w:r>
      <w:proofErr w:type="spellEnd"/>
      <w:r w:rsidRPr="00D36B6C">
        <w:t xml:space="preserve">. Джазовая </w:t>
      </w:r>
      <w:proofErr w:type="spellStart"/>
      <w:r w:rsidRPr="00D36B6C">
        <w:t>цифровка</w:t>
      </w:r>
      <w:proofErr w:type="spellEnd"/>
      <w:r w:rsidRPr="00D36B6C">
        <w:t xml:space="preserve"> аккордов.</w:t>
      </w:r>
    </w:p>
    <w:p w:rsidR="00373908" w:rsidRPr="00D36B6C" w:rsidRDefault="00D36B6C" w:rsidP="00D36B6C">
      <w:r w:rsidRPr="00D36B6C">
        <w:t>Практический материал: Письменное обозначение аккордов по джазовой системе.</w:t>
      </w:r>
      <w:bookmarkEnd w:id="0"/>
    </w:p>
    <w:sectPr w:rsidR="00373908" w:rsidRPr="00D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19"/>
    <w:rsid w:val="00023DE3"/>
    <w:rsid w:val="00373908"/>
    <w:rsid w:val="007D7093"/>
    <w:rsid w:val="009A5547"/>
    <w:rsid w:val="00A077F8"/>
    <w:rsid w:val="00BE4F19"/>
    <w:rsid w:val="00C7110D"/>
    <w:rsid w:val="00D36B6C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9303"/>
  <w15:chartTrackingRefBased/>
  <w15:docId w15:val="{D7604A5E-01FC-407D-9151-CE11BD3D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2020-10-15T11:15:00Z</dcterms:created>
  <dcterms:modified xsi:type="dcterms:W3CDTF">2020-10-15T11:15:00Z</dcterms:modified>
</cp:coreProperties>
</file>